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0D" w:rsidRDefault="0051140D"/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ind w:left="851"/>
        <w:jc w:val="center"/>
        <w:rPr>
          <w:rFonts w:ascii="TextBookC" w:eastAsia="Times New Roman" w:hAnsi="TextBookC" w:cs="Times New Roman"/>
          <w:sz w:val="14"/>
          <w:szCs w:val="1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ind w:right="-366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6D1677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ОПРОСНЫЙ ЛИСТ НА ОБОГРЕВАЕМЫЕ ШЛАНГИ</w:t>
      </w:r>
    </w:p>
    <w:p w:rsidR="006D1677" w:rsidRPr="006D1677" w:rsidRDefault="006D1677" w:rsidP="006D1677">
      <w:pPr>
        <w:spacing w:after="0" w:line="240" w:lineRule="auto"/>
        <w:ind w:right="-366" w:firstLine="708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6D1677">
        <w:rPr>
          <w:rFonts w:ascii="Arial" w:eastAsia="Times New Roman" w:hAnsi="Arial" w:cs="Arial"/>
          <w:bCs/>
          <w:sz w:val="24"/>
          <w:szCs w:val="24"/>
          <w:lang w:val="en-US" w:eastAsia="ru-RU"/>
        </w:rPr>
        <w:t>Questionnaire</w:t>
      </w:r>
      <w:r w:rsidRPr="006D1677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Pr="006D1677">
        <w:rPr>
          <w:rFonts w:ascii="Arial" w:eastAsia="Times New Roman" w:hAnsi="Arial" w:cs="Arial"/>
          <w:bCs/>
          <w:sz w:val="24"/>
          <w:szCs w:val="24"/>
          <w:lang w:val="en-US" w:eastAsia="ru-RU"/>
        </w:rPr>
        <w:t>for</w:t>
      </w:r>
      <w:r w:rsidRPr="006D1677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Pr="006D1677">
        <w:rPr>
          <w:rFonts w:ascii="Arial" w:eastAsia="Times New Roman" w:hAnsi="Arial" w:cs="Arial"/>
          <w:bCs/>
          <w:sz w:val="24"/>
          <w:szCs w:val="24"/>
          <w:lang w:val="en-US" w:eastAsia="ru-RU"/>
        </w:rPr>
        <w:t>heated</w:t>
      </w:r>
      <w:r w:rsidRPr="006D1677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Pr="006D1677">
        <w:rPr>
          <w:rFonts w:ascii="Arial" w:eastAsia="Times New Roman" w:hAnsi="Arial" w:cs="Arial"/>
          <w:bCs/>
          <w:sz w:val="24"/>
          <w:szCs w:val="24"/>
          <w:lang w:val="en-US" w:eastAsia="ru-RU"/>
        </w:rPr>
        <w:t>hoses</w:t>
      </w:r>
    </w:p>
    <w:p w:rsidR="006D1677" w:rsidRPr="006D1677" w:rsidRDefault="006D1677" w:rsidP="006D1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6D1677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Данные организации (лица) заполнившей опросный лист</w:t>
      </w:r>
    </w:p>
    <w:p w:rsidR="006D1677" w:rsidRPr="006D1677" w:rsidRDefault="006D1677" w:rsidP="006D16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D167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Data of the company (person) who filled in the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2796"/>
        <w:gridCol w:w="1112"/>
        <w:gridCol w:w="3256"/>
      </w:tblGrid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Organization</w:t>
            </w:r>
          </w:p>
        </w:tc>
        <w:tc>
          <w:tcPr>
            <w:tcW w:w="7662" w:type="dxa"/>
            <w:gridSpan w:val="3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ФИО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Name</w:t>
            </w:r>
          </w:p>
        </w:tc>
        <w:tc>
          <w:tcPr>
            <w:tcW w:w="7662" w:type="dxa"/>
            <w:gridSpan w:val="3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Телефон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Phone</w:t>
            </w:r>
          </w:p>
        </w:tc>
        <w:tc>
          <w:tcPr>
            <w:tcW w:w="301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508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Address</w:t>
            </w:r>
          </w:p>
        </w:tc>
        <w:tc>
          <w:tcPr>
            <w:tcW w:w="7662" w:type="dxa"/>
            <w:gridSpan w:val="3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6D1677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Данные о заказчике</w:t>
      </w:r>
    </w:p>
    <w:p w:rsidR="006D1677" w:rsidRPr="006D1677" w:rsidRDefault="006D1677" w:rsidP="006D1677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en-US" w:eastAsia="ru-RU"/>
        </w:rPr>
      </w:pPr>
      <w:r w:rsidRPr="006D1677">
        <w:rPr>
          <w:rFonts w:ascii="Helvetica Cyr Upright" w:eastAsia="Times New Roman" w:hAnsi="Helvetica Cyr Upright" w:cs="Arial"/>
          <w:b/>
          <w:bCs/>
          <w:sz w:val="24"/>
          <w:szCs w:val="24"/>
          <w:lang w:val="en-US" w:eastAsia="ru-RU"/>
        </w:rPr>
        <w:t>Data of 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7285"/>
      </w:tblGrid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669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Organization</w:t>
            </w:r>
          </w:p>
        </w:tc>
        <w:tc>
          <w:tcPr>
            <w:tcW w:w="774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669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ФИО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Name</w:t>
            </w:r>
          </w:p>
        </w:tc>
        <w:tc>
          <w:tcPr>
            <w:tcW w:w="774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669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Телефон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Phone</w:t>
            </w:r>
          </w:p>
        </w:tc>
        <w:tc>
          <w:tcPr>
            <w:tcW w:w="774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c>
          <w:tcPr>
            <w:tcW w:w="1669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Объект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Object</w:t>
            </w:r>
          </w:p>
        </w:tc>
        <w:tc>
          <w:tcPr>
            <w:tcW w:w="7740" w:type="dxa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6D1677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Общие данные для заказа</w:t>
      </w:r>
    </w:p>
    <w:p w:rsidR="006D1677" w:rsidRPr="006D1677" w:rsidRDefault="006D1677" w:rsidP="006D1677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en-US" w:eastAsia="ru-RU"/>
        </w:rPr>
      </w:pPr>
      <w:r w:rsidRPr="006D167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General design data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1132"/>
        <w:gridCol w:w="3829"/>
        <w:gridCol w:w="957"/>
      </w:tblGrid>
      <w:tr w:rsidR="006D1677" w:rsidRPr="006D1677" w:rsidTr="00284D98">
        <w:trPr>
          <w:trHeight w:val="544"/>
        </w:trPr>
        <w:tc>
          <w:tcPr>
            <w:tcW w:w="3652" w:type="dxa"/>
            <w:gridSpan w:val="2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Назначение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шланга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Designation of heating hose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gridSpan w:val="2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Температура поддержания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Maintenance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temperature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Стойкость к агрессивным средам внутреннего шланга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Aggressive environment resistance of inner hose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242"/>
        </w:trPr>
        <w:tc>
          <w:tcPr>
            <w:tcW w:w="3085" w:type="dxa"/>
            <w:vMerge w:val="restart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Температура окружающей среды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С)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Ambient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temperature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67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max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vMerge w:val="restart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Максимальное давление продукта (кгс/см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Product maximum pressure (kgf/cm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285"/>
        </w:trPr>
        <w:tc>
          <w:tcPr>
            <w:tcW w:w="3085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min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1187"/>
        </w:trPr>
        <w:tc>
          <w:tcPr>
            <w:tcW w:w="3652" w:type="dxa"/>
            <w:gridSpan w:val="2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Пропарка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,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указать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температуру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,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))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Steaming (temperature to be indicated (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829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Взрывозащищенность, температурный класс.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Permissibility, temperature class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2"/>
        <w:gridCol w:w="1987"/>
        <w:gridCol w:w="283"/>
        <w:gridCol w:w="1559"/>
        <w:gridCol w:w="957"/>
      </w:tblGrid>
      <w:tr w:rsidR="006D1677" w:rsidRPr="006D1677" w:rsidTr="00284D98">
        <w:trPr>
          <w:trHeight w:val="544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Общая длина шланга (м)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Total hose length (m)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Гибкость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радиус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изгиба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)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Flexibility (bending radius)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lastRenderedPageBreak/>
              <w:t>Диаметр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внутреннего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шланга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мм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Diameter of inner hose (mm)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829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Толщина стенки внутреннего шланга (мм)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Inner hose wall thickness (mm)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144"/>
        </w:trPr>
        <w:tc>
          <w:tcPr>
            <w:tcW w:w="3652" w:type="dxa"/>
            <w:vMerge w:val="restart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72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Выбор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наружной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оболочки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шланга</w:t>
            </w:r>
          </w:p>
          <w:p w:rsidR="006D1677" w:rsidRPr="006D1677" w:rsidRDefault="006D1677" w:rsidP="006D1677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Selection of hose outer sheath</w:t>
            </w: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Полиамид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гладкий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чёрный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Polyamide smooth black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457200"/>
                  <wp:effectExtent l="0" t="0" r="9525" b="0"/>
                  <wp:docPr id="11" name="Рисунок 1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142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Полиамид гофрированный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Polyamide corrugated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9150" cy="466725"/>
                  <wp:effectExtent l="0" t="0" r="0" b="9525"/>
                  <wp:docPr id="10" name="Рисунок 10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142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Оплётка из оцинкованной стали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Galvanized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steel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braiding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38200" cy="485775"/>
                  <wp:effectExtent l="0" t="0" r="0" b="9525"/>
                  <wp:docPr id="9" name="Рисунок 9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142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Оплётка из нержавеющей стали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Stainless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steel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braiding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38200" cy="485775"/>
                  <wp:effectExtent l="0" t="0" r="0" b="9525"/>
                  <wp:docPr id="8" name="Рисунок 8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142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Полиуретановый гофрированный, спиральный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Polyurethane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corrugated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spiral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7250" cy="504825"/>
                  <wp:effectExtent l="0" t="0" r="0" b="9525"/>
                  <wp:docPr id="7" name="Рисунок 7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751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Рекомендация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производителя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Recommendations of the manufacturer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142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Тип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подсоединения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шланга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к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системе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Type of hose connection to the system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Напряжение питания, 220/380 (В)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Supply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voltage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220/380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Наличие термостата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Thermostat availability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Длина силового провода (м)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Power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cable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length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829" w:type="dxa"/>
            <w:gridSpan w:val="3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Длина контрольного провода (м)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Control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cable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length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(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Требуемый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тип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датчика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температуры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Requested type of temperature sensor 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vMerge w:val="restart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72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Варианты выводов электрических и сигнальных кабелей </w:t>
            </w:r>
          </w:p>
          <w:p w:rsidR="006D1677" w:rsidRPr="006D1677" w:rsidRDefault="006D1677" w:rsidP="006D1677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Variants of electric and signal cables outlets</w:t>
            </w:r>
          </w:p>
        </w:tc>
        <w:tc>
          <w:tcPr>
            <w:tcW w:w="3119" w:type="dxa"/>
            <w:gridSpan w:val="2"/>
            <w:shd w:val="clear" w:color="auto" w:fill="FAFAFA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Под углом 90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inclined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0575" cy="571500"/>
                  <wp:effectExtent l="0" t="0" r="9525" b="0"/>
                  <wp:docPr id="6" name="Рисунок 6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shd w:val="clear" w:color="auto" w:fill="FAFAFA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Под углом 135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135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inclined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1525" cy="552450"/>
                  <wp:effectExtent l="0" t="0" r="9525" b="0"/>
                  <wp:docPr id="5" name="Рисунок 5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shd w:val="clear" w:color="auto" w:fill="FAFAFA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Под углом 180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inclined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3900" cy="523875"/>
                  <wp:effectExtent l="0" t="0" r="0" b="9525"/>
                  <wp:docPr id="4" name="Рисунок 4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826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shd w:val="clear" w:color="auto" w:fill="FAFAFA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Под углом 45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inclined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2000" cy="552450"/>
                  <wp:effectExtent l="0" t="0" r="0" b="0"/>
                  <wp:docPr id="3" name="Рисунок 3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3652" w:type="dxa"/>
            <w:vMerge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shd w:val="clear" w:color="auto" w:fill="FAFAFA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Сочетание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вариантов</w:t>
            </w: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Combination of variants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3425" cy="523875"/>
                  <wp:effectExtent l="0" t="0" r="9525" b="9525"/>
                  <wp:docPr id="2" name="Рисунок 2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49"/>
        <w:gridCol w:w="5117"/>
      </w:tblGrid>
      <w:tr w:rsidR="006D1677" w:rsidRPr="006D1677" w:rsidTr="00284D98">
        <w:trPr>
          <w:trHeight w:val="544"/>
        </w:trPr>
        <w:tc>
          <w:tcPr>
            <w:tcW w:w="4076" w:type="dxa"/>
            <w:shd w:val="clear" w:color="auto" w:fill="F8F8F8"/>
            <w:vAlign w:val="center"/>
          </w:tcPr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Дополнительные параметры, количество</w:t>
            </w:r>
          </w:p>
          <w:p w:rsidR="006D1677" w:rsidRPr="006D1677" w:rsidRDefault="006D1677" w:rsidP="006D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Additional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parameters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quantity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rPr>
          <w:trHeight w:val="54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D1677" w:rsidRPr="006D1677" w:rsidRDefault="006D1677" w:rsidP="006D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D1677">
        <w:rPr>
          <w:rFonts w:ascii="Arial" w:eastAsia="Times New Roman" w:hAnsi="Arial" w:cs="Arial"/>
          <w:sz w:val="24"/>
          <w:szCs w:val="24"/>
          <w:lang w:val="ru-RU" w:eastAsia="ru-RU"/>
        </w:rPr>
        <w:t>При заполнении указать значения, если необходимо</w:t>
      </w:r>
    </w:p>
    <w:p w:rsidR="006D1677" w:rsidRPr="006D1677" w:rsidRDefault="006D1677" w:rsidP="006D167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be filled in if necessary</w:t>
      </w: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648"/>
        <w:gridCol w:w="1744"/>
        <w:gridCol w:w="1516"/>
        <w:gridCol w:w="877"/>
      </w:tblGrid>
      <w:tr w:rsidR="006D1677" w:rsidRPr="006D1677" w:rsidTr="00284D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433" w:type="dxa"/>
            <w:gridSpan w:val="2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Номер опросного листа </w:t>
            </w:r>
          </w:p>
        </w:tc>
        <w:tc>
          <w:tcPr>
            <w:tcW w:w="4137" w:type="dxa"/>
            <w:gridSpan w:val="3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433" w:type="dxa"/>
            <w:gridSpan w:val="2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Дата составления «___»____________. </w:t>
            </w:r>
          </w:p>
        </w:tc>
        <w:tc>
          <w:tcPr>
            <w:tcW w:w="3260" w:type="dxa"/>
            <w:gridSpan w:val="2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Лист ………………. </w:t>
            </w:r>
          </w:p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77" w:type="dxa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5" w:type="dxa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1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Questionnaire number </w:t>
            </w:r>
          </w:p>
        </w:tc>
        <w:tc>
          <w:tcPr>
            <w:tcW w:w="4785" w:type="dxa"/>
            <w:gridSpan w:val="4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D1677" w:rsidRPr="006D1677" w:rsidTr="00284D9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85" w:type="dxa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Date of preparation………………………….</w:t>
            </w:r>
          </w:p>
        </w:tc>
        <w:tc>
          <w:tcPr>
            <w:tcW w:w="2392" w:type="dxa"/>
            <w:gridSpan w:val="2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D16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Page</w:t>
            </w:r>
            <w:r w:rsidRPr="006D167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……………..   </w:t>
            </w:r>
          </w:p>
        </w:tc>
        <w:tc>
          <w:tcPr>
            <w:tcW w:w="2393" w:type="dxa"/>
            <w:gridSpan w:val="2"/>
          </w:tcPr>
          <w:p w:rsidR="006D1677" w:rsidRPr="006D1677" w:rsidRDefault="006D1677" w:rsidP="006D16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D1677" w:rsidRPr="006D1677" w:rsidRDefault="006D1677" w:rsidP="006D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1677" w:rsidRPr="006D1677" w:rsidRDefault="006D1677" w:rsidP="006D16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950C0" w:rsidRDefault="007950C0" w:rsidP="006D1677">
      <w:pPr>
        <w:spacing w:after="0" w:line="240" w:lineRule="auto"/>
        <w:ind w:left="-540"/>
        <w:jc w:val="center"/>
      </w:pPr>
      <w:bookmarkStart w:id="0" w:name="_GoBack"/>
      <w:bookmarkEnd w:id="0"/>
    </w:p>
    <w:sectPr w:rsidR="007950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24" w:rsidRDefault="00616E24" w:rsidP="00D57F50">
      <w:pPr>
        <w:spacing w:after="0" w:line="240" w:lineRule="auto"/>
      </w:pPr>
      <w:r>
        <w:separator/>
      </w:r>
    </w:p>
  </w:endnote>
  <w:endnote w:type="continuationSeparator" w:id="0">
    <w:p w:rsidR="00616E24" w:rsidRDefault="00616E24" w:rsidP="00D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 Cyr Upright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24" w:rsidRDefault="00616E24" w:rsidP="00D57F50">
      <w:pPr>
        <w:spacing w:after="0" w:line="240" w:lineRule="auto"/>
      </w:pPr>
      <w:r>
        <w:separator/>
      </w:r>
    </w:p>
  </w:footnote>
  <w:footnote w:type="continuationSeparator" w:id="0">
    <w:p w:rsidR="00616E24" w:rsidRDefault="00616E24" w:rsidP="00D5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-466833</wp:posOffset>
          </wp:positionV>
          <wp:extent cx="7576979" cy="10714008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825_Briefbogen_eRUS_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79" cy="1071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265F"/>
    <w:multiLevelType w:val="hybridMultilevel"/>
    <w:tmpl w:val="40FE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0"/>
    <w:rsid w:val="000B7E6C"/>
    <w:rsid w:val="000F0255"/>
    <w:rsid w:val="003E48AA"/>
    <w:rsid w:val="0051140D"/>
    <w:rsid w:val="00616E24"/>
    <w:rsid w:val="0063588C"/>
    <w:rsid w:val="006D1677"/>
    <w:rsid w:val="00717C7E"/>
    <w:rsid w:val="007950C0"/>
    <w:rsid w:val="00926CE8"/>
    <w:rsid w:val="00CD2CFE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D740E-C6A5-42F4-99AD-8BED710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950C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950C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i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50"/>
  </w:style>
  <w:style w:type="paragraph" w:styleId="a5">
    <w:name w:val="footer"/>
    <w:basedOn w:val="a"/>
    <w:link w:val="a6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50"/>
  </w:style>
  <w:style w:type="paragraph" w:styleId="a7">
    <w:name w:val="Balloon Text"/>
    <w:basedOn w:val="a"/>
    <w:link w:val="a8"/>
    <w:uiPriority w:val="99"/>
    <w:semiHidden/>
    <w:unhideWhenUsed/>
    <w:rsid w:val="00D5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0C0"/>
    <w:rPr>
      <w:rFonts w:ascii="Arial" w:eastAsia="Times New Roman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950C0"/>
    <w:rPr>
      <w:rFonts w:ascii="Arial" w:eastAsia="Times New Roman" w:hAnsi="Arial" w:cs="Arial"/>
      <w:i/>
      <w:iCs/>
      <w:szCs w:val="24"/>
      <w:lang w:val="ru-RU" w:eastAsia="ru-RU"/>
    </w:rPr>
  </w:style>
  <w:style w:type="paragraph" w:styleId="a9">
    <w:name w:val="caption"/>
    <w:basedOn w:val="a"/>
    <w:next w:val="a"/>
    <w:qFormat/>
    <w:rsid w:val="007950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7950C0"/>
    <w:pPr>
      <w:spacing w:after="0" w:line="240" w:lineRule="auto"/>
      <w:ind w:right="431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7950C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58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2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Kretzer, Frauke</dc:creator>
  <cp:lastModifiedBy>Сергей Терентьев</cp:lastModifiedBy>
  <cp:revision>2</cp:revision>
  <dcterms:created xsi:type="dcterms:W3CDTF">2014-10-28T12:27:00Z</dcterms:created>
  <dcterms:modified xsi:type="dcterms:W3CDTF">2014-10-28T12:27:00Z</dcterms:modified>
</cp:coreProperties>
</file>